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60"/>
        <w:gridCol w:w="283"/>
        <w:gridCol w:w="160"/>
        <w:gridCol w:w="265"/>
        <w:gridCol w:w="567"/>
        <w:gridCol w:w="142"/>
        <w:gridCol w:w="284"/>
        <w:gridCol w:w="141"/>
        <w:gridCol w:w="142"/>
        <w:gridCol w:w="142"/>
        <w:gridCol w:w="18"/>
        <w:gridCol w:w="142"/>
        <w:gridCol w:w="265"/>
        <w:gridCol w:w="425"/>
        <w:gridCol w:w="142"/>
        <w:gridCol w:w="382"/>
        <w:gridCol w:w="43"/>
        <w:gridCol w:w="142"/>
        <w:gridCol w:w="142"/>
        <w:gridCol w:w="283"/>
        <w:gridCol w:w="709"/>
        <w:gridCol w:w="169"/>
        <w:gridCol w:w="78"/>
        <w:gridCol w:w="284"/>
        <w:gridCol w:w="160"/>
        <w:gridCol w:w="301"/>
        <w:gridCol w:w="1134"/>
      </w:tblGrid>
      <w:tr w:rsidR="00100B0F" w:rsidRPr="00C43C7D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C43C7D" w:rsidRDefault="00100B0F" w:rsidP="00223D1C">
            <w:pPr>
              <w:jc w:val="center"/>
              <w:rPr>
                <w:b/>
                <w:lang w:val="en-US"/>
              </w:rPr>
            </w:pPr>
            <w:bookmarkStart w:id="0" w:name="_GoBack"/>
            <w:r>
              <w:rPr>
                <w:b/>
              </w:rPr>
              <w:t>Опросный лист на запорную-регулирующую арматуру</w:t>
            </w:r>
            <w:r w:rsidRPr="00C43C7D">
              <w:rPr>
                <w:b/>
              </w:rPr>
              <w:t xml:space="preserve">. </w:t>
            </w:r>
            <w:r w:rsidRPr="00C43C7D">
              <w:rPr>
                <w:b/>
                <w:lang w:val="en-US"/>
              </w:rPr>
              <w:t xml:space="preserve">Questionnaire for </w:t>
            </w:r>
            <w:r>
              <w:rPr>
                <w:b/>
                <w:lang w:val="en-US"/>
              </w:rPr>
              <w:t>control</w:t>
            </w:r>
            <w:r w:rsidRPr="00C43C7D">
              <w:rPr>
                <w:b/>
                <w:lang w:val="en-US"/>
              </w:rPr>
              <w:t xml:space="preserve"> valves</w:t>
            </w:r>
            <w:bookmarkEnd w:id="0"/>
            <w:r w:rsidRPr="00C43C7D">
              <w:rPr>
                <w:b/>
                <w:lang w:val="en-US"/>
              </w:rPr>
              <w:t>.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2"/>
              <w:rPr>
                <w:rFonts w:ascii="Times New Roman" w:hAnsi="Times New Roman" w:cs="Times New Roman"/>
              </w:rPr>
            </w:pPr>
            <w:r w:rsidRPr="007E3441">
              <w:rPr>
                <w:rFonts w:ascii="Times New Roman" w:hAnsi="Times New Roman" w:cs="Times New Roman"/>
              </w:rPr>
              <w:t xml:space="preserve">Отправитель / </w:t>
            </w:r>
            <w:r w:rsidRPr="00C43C7D">
              <w:rPr>
                <w:rFonts w:ascii="Times New Roman" w:hAnsi="Times New Roman" w:cs="Times New Roman"/>
                <w:b/>
              </w:rPr>
              <w:t>Sender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8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8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Фирма</w:t>
            </w:r>
            <w:r w:rsidRPr="007E3441">
              <w:t xml:space="preserve"> / Company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a3"/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Aдрес</w:t>
            </w:r>
            <w:r w:rsidRPr="007E3441">
              <w:t xml:space="preserve"> / Address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Отдел</w:t>
            </w:r>
            <w:r w:rsidRPr="007E3441">
              <w:t xml:space="preserve"> / Department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Kонтактное лицо</w:t>
            </w:r>
            <w:r w:rsidRPr="007E3441">
              <w:t xml:space="preserve"> / Contact Person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Teлефон</w:t>
            </w:r>
            <w:r w:rsidRPr="007E3441">
              <w:t xml:space="preserve"> / Phone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Факс</w:t>
            </w:r>
            <w:r w:rsidRPr="007E3441">
              <w:t xml:space="preserve"> / Fax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2"/>
              <w:rPr>
                <w:rFonts w:ascii="Times New Roman" w:hAnsi="Times New Roman" w:cs="Times New Roman"/>
              </w:rPr>
            </w:pPr>
            <w:r w:rsidRPr="007E3441">
              <w:rPr>
                <w:rFonts w:ascii="Times New Roman" w:hAnsi="Times New Roman" w:cs="Times New Roman"/>
              </w:rPr>
              <w:t>Информация для подготовки предложения без обязательства</w:t>
            </w:r>
          </w:p>
        </w:tc>
      </w:tr>
      <w:tr w:rsidR="00100B0F" w:rsidRPr="00100B0F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100B0F" w:rsidRDefault="00100B0F" w:rsidP="00223D1C">
            <w:pPr>
              <w:rPr>
                <w:lang w:val="en-US"/>
              </w:rPr>
            </w:pPr>
            <w:r w:rsidRPr="00100B0F">
              <w:rPr>
                <w:lang w:val="en-US"/>
              </w:rPr>
              <w:t>Information for preparing an offer without obligation</w:t>
            </w:r>
          </w:p>
        </w:tc>
      </w:tr>
      <w:tr w:rsidR="00100B0F" w:rsidRPr="00100B0F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100B0F" w:rsidRDefault="00100B0F" w:rsidP="00223D1C">
            <w:pPr>
              <w:rPr>
                <w:sz w:val="14"/>
                <w:lang w:val="en-US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a3"/>
            </w:pPr>
            <w:r w:rsidRPr="007E3441">
              <w:t>(</w:t>
            </w:r>
            <w:r w:rsidRPr="00C43C7D">
              <w:rPr>
                <w:b/>
              </w:rPr>
              <w:t>прим. число каждого размера и типа</w:t>
            </w:r>
            <w:r w:rsidRPr="007E3441">
              <w:t xml:space="preserve"> / e.g. Number of each size and type)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0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2"/>
              <w:rPr>
                <w:rFonts w:ascii="Times New Roman" w:hAnsi="Times New Roman" w:cs="Times New Roman"/>
              </w:rPr>
            </w:pPr>
            <w:r w:rsidRPr="007E3441">
              <w:rPr>
                <w:rFonts w:ascii="Times New Roman" w:hAnsi="Times New Roman" w:cs="Times New Roman"/>
              </w:rPr>
              <w:t xml:space="preserve">Функция / </w:t>
            </w:r>
            <w:r w:rsidRPr="00C43C7D">
              <w:rPr>
                <w:rFonts w:ascii="Times New Roman" w:hAnsi="Times New Roman" w:cs="Times New Roman"/>
                <w:b/>
              </w:rPr>
              <w:t>Function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2"/>
              <w:rPr>
                <w:rFonts w:ascii="Times New Roman" w:hAnsi="Times New Roman" w:cs="Times New Roman"/>
              </w:rPr>
            </w:pPr>
            <w:r w:rsidRPr="007E3441">
              <w:rPr>
                <w:rFonts w:ascii="Times New Roman" w:hAnsi="Times New Roman" w:cs="Times New Roman"/>
              </w:rPr>
              <w:t xml:space="preserve">Комментарий для обратных клапанов / </w:t>
            </w:r>
            <w:r w:rsidRPr="00C43C7D">
              <w:rPr>
                <w:rFonts w:ascii="Times New Roman" w:hAnsi="Times New Roman" w:cs="Times New Roman"/>
                <w:b/>
              </w:rPr>
              <w:t>Comment for Check Valves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100B0F" w:rsidRDefault="00100B0F" w:rsidP="00223D1C">
            <w:pPr>
              <w:rPr>
                <w:lang w:val="en-US"/>
              </w:rPr>
            </w:pPr>
            <w:r w:rsidRPr="00C43C7D">
              <w:rPr>
                <w:b/>
              </w:rPr>
              <w:t>стат</w:t>
            </w:r>
            <w:r w:rsidRPr="00C43C7D">
              <w:rPr>
                <w:b/>
                <w:lang w:val="en-US"/>
              </w:rPr>
              <w:t xml:space="preserve">. </w:t>
            </w:r>
            <w:r w:rsidRPr="00C43C7D">
              <w:rPr>
                <w:b/>
              </w:rPr>
              <w:t>высота</w:t>
            </w:r>
            <w:r w:rsidRPr="00C43C7D">
              <w:rPr>
                <w:b/>
                <w:lang w:val="en-US"/>
              </w:rPr>
              <w:t xml:space="preserve"> </w:t>
            </w:r>
            <w:r w:rsidRPr="00C43C7D">
              <w:rPr>
                <w:b/>
              </w:rPr>
              <w:t>давления</w:t>
            </w:r>
            <w:r w:rsidRPr="00100B0F">
              <w:rPr>
                <w:lang w:val="en-US"/>
              </w:rPr>
              <w:t>/ Static delivery head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41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mWs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(</w:t>
            </w:r>
            <w:r w:rsidRPr="00C43C7D">
              <w:rPr>
                <w:b/>
              </w:rPr>
              <w:t>геодезическая высота подачи насоса</w:t>
            </w:r>
            <w:r w:rsidRPr="007E3441">
              <w:t xml:space="preserve"> / geodetic pump operating head)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2"/>
              <w:rPr>
                <w:rFonts w:ascii="Times New Roman" w:hAnsi="Times New Roman" w:cs="Times New Roman"/>
              </w:rPr>
            </w:pPr>
            <w:r w:rsidRPr="007E3441">
              <w:rPr>
                <w:rFonts w:ascii="Times New Roman" w:hAnsi="Times New Roman" w:cs="Times New Roman"/>
              </w:rPr>
              <w:t xml:space="preserve">Технические данные / </w:t>
            </w:r>
            <w:r w:rsidRPr="00C43C7D">
              <w:rPr>
                <w:rFonts w:ascii="Times New Roman" w:hAnsi="Times New Roman" w:cs="Times New Roman"/>
                <w:b/>
              </w:rPr>
              <w:t>Technical Details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Ном. внутренний диаметр</w:t>
            </w:r>
            <w:r w:rsidRPr="007E3441">
              <w:t xml:space="preserve"> / Size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Ном. давление</w:t>
            </w:r>
            <w:r w:rsidRPr="007E3441">
              <w:t xml:space="preserve"> / Nominal pressure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Рабочее давление</w:t>
            </w:r>
            <w:r w:rsidRPr="007E3441">
              <w:t xml:space="preserve"> / Operating pressure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Рабочая темп.</w:t>
            </w:r>
            <w:r w:rsidRPr="007E3441">
              <w:t xml:space="preserve"> / Operating temperature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Среда</w:t>
            </w:r>
            <w:r w:rsidRPr="007E3441">
              <w:t xml:space="preserve"> / Medium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Тип фланцев</w:t>
            </w:r>
            <w:r w:rsidRPr="007E3441">
              <w:t xml:space="preserve"> / Type of flange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Приварные концы</w:t>
            </w:r>
            <w:r w:rsidRPr="007E3441">
              <w:t xml:space="preserve"> / Butt weld ends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52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C43C7D" w:rsidRDefault="00100B0F" w:rsidP="00223D1C">
            <w:pPr>
              <w:rPr>
                <w:b/>
                <w:sz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C43C7D" w:rsidRDefault="00100B0F" w:rsidP="00223D1C">
            <w:pPr>
              <w:rPr>
                <w:b/>
              </w:rPr>
            </w:pPr>
            <w:r w:rsidRPr="00C43C7D">
              <w:rPr>
                <w:b/>
              </w:rPr>
              <w:t xml:space="preserve">Установка в систему трубопровода /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 xml:space="preserve">a)  </w:t>
            </w:r>
            <w:r w:rsidRPr="00C43C7D">
              <w:rPr>
                <w:b/>
              </w:rPr>
              <w:t>горизонт.</w:t>
            </w:r>
            <w:r w:rsidRPr="007E3441">
              <w:t xml:space="preserve"> / horizontal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a3"/>
            </w:pPr>
            <w:r w:rsidRPr="007E3441">
              <w:t>Installation in Pipeline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 xml:space="preserve">b)  </w:t>
            </w:r>
            <w:r w:rsidRPr="00C43C7D">
              <w:rPr>
                <w:b/>
              </w:rPr>
              <w:t>вертикально</w:t>
            </w:r>
            <w:r w:rsidRPr="007E3441">
              <w:t xml:space="preserve"> / vertical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pStyle w:val="2"/>
              <w:rPr>
                <w:rFonts w:ascii="Times New Roman" w:hAnsi="Times New Roman" w:cs="Times New Roman"/>
              </w:rPr>
            </w:pPr>
            <w:r w:rsidRPr="007E3441">
              <w:rPr>
                <w:rFonts w:ascii="Times New Roman" w:hAnsi="Times New Roman" w:cs="Times New Roman"/>
              </w:rPr>
              <w:t>Привод / Actuator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4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 xml:space="preserve">механич. </w:t>
            </w:r>
            <w:r w:rsidRPr="00C43C7D">
              <w:rPr>
                <w:b/>
                <w:lang w:val="en-US"/>
              </w:rPr>
              <w:t>(</w:t>
            </w:r>
            <w:r w:rsidRPr="00C43C7D">
              <w:rPr>
                <w:b/>
              </w:rPr>
              <w:t>ручной</w:t>
            </w:r>
            <w:r w:rsidRPr="00C43C7D">
              <w:rPr>
                <w:b/>
                <w:lang w:val="en-US"/>
              </w:rPr>
              <w:t>)</w:t>
            </w:r>
            <w:r w:rsidRPr="007E3441">
              <w:t xml:space="preserve"> / mechanical (hand operated)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7E3441" w:rsidRDefault="00100B0F" w:rsidP="00223D1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электрич.</w:t>
            </w:r>
            <w:r w:rsidRPr="007E3441">
              <w:t xml:space="preserve"> / electrical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7E3441" w:rsidRDefault="00100B0F" w:rsidP="00223D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напряжение</w:t>
            </w:r>
            <w:r w:rsidRPr="007E3441">
              <w:t xml:space="preserve"> / Voltage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31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V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гидравлический</w:t>
            </w:r>
            <w:r w:rsidRPr="007E3441">
              <w:t xml:space="preserve"> / hydraulic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7E3441" w:rsidRDefault="00100B0F" w:rsidP="00223D1C"/>
        </w:tc>
        <w:tc>
          <w:tcPr>
            <w:tcW w:w="66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раб. давление</w:t>
            </w:r>
            <w:r w:rsidRPr="007E3441">
              <w:t xml:space="preserve"> / operat. pressure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 xml:space="preserve">min.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max.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bar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пневматический</w:t>
            </w:r>
            <w:r w:rsidRPr="007E3441">
              <w:t>/ pneumatic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7E3441" w:rsidRDefault="00100B0F" w:rsidP="00223D1C"/>
        </w:tc>
        <w:tc>
          <w:tcPr>
            <w:tcW w:w="4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раб. давление</w:t>
            </w:r>
            <w:r w:rsidRPr="007E3441">
              <w:t xml:space="preserve"> / operat. pressure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 xml:space="preserve">min.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max.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bar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вид защиты</w:t>
            </w:r>
            <w:r w:rsidRPr="007E3441">
              <w:t xml:space="preserve"> / Protective system: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EX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7E3441" w:rsidRDefault="00100B0F" w:rsidP="00223D1C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IP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7E3441" w:rsidRDefault="00100B0F" w:rsidP="00223D1C"/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/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6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 xml:space="preserve">принадлежности </w:t>
            </w:r>
            <w:r w:rsidRPr="007E3441">
              <w:t>/ Accessories (</w:t>
            </w:r>
            <w:r w:rsidRPr="00C43C7D">
              <w:rPr>
                <w:b/>
              </w:rPr>
              <w:t>конц</w:t>
            </w:r>
            <w:r w:rsidRPr="00C43C7D">
              <w:rPr>
                <w:b/>
                <w:lang w:val="en-US"/>
              </w:rPr>
              <w:t xml:space="preserve">. </w:t>
            </w:r>
            <w:r w:rsidRPr="00C43C7D">
              <w:rPr>
                <w:b/>
              </w:rPr>
              <w:t>выключ</w:t>
            </w:r>
            <w:r w:rsidRPr="00C43C7D">
              <w:rPr>
                <w:b/>
                <w:lang w:val="en-US"/>
              </w:rPr>
              <w:t>.</w:t>
            </w:r>
            <w:r w:rsidRPr="00C43C7D">
              <w:rPr>
                <w:b/>
              </w:rPr>
              <w:t xml:space="preserve"> </w:t>
            </w:r>
            <w:r w:rsidRPr="007E3441">
              <w:t>/ limit switches)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>
            <w:pPr>
              <w:pStyle w:val="a3"/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pPr>
              <w:rPr>
                <w:sz w:val="12"/>
              </w:rPr>
            </w:pPr>
          </w:p>
        </w:tc>
      </w:tr>
      <w:tr w:rsidR="00100B0F" w:rsidRPr="007E3441" w:rsidTr="00223D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Время закрытия/открытия</w:t>
            </w:r>
            <w:r w:rsidRPr="007E3441">
              <w:t xml:space="preserve"> / Closing/Opening Time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7E3441">
              <w:t>: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 xml:space="preserve">прим. </w:t>
            </w:r>
            <w:r w:rsidRPr="007E3441">
              <w:t>/ approx.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0F" w:rsidRPr="007E3441" w:rsidRDefault="00100B0F" w:rsidP="00223D1C">
            <w:pPr>
              <w:pStyle w:val="a3"/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B0F" w:rsidRPr="007E3441" w:rsidRDefault="00100B0F" w:rsidP="00223D1C">
            <w:r w:rsidRPr="00C43C7D">
              <w:rPr>
                <w:b/>
              </w:rPr>
              <w:t>сек.</w:t>
            </w:r>
            <w:r w:rsidRPr="007E3441">
              <w:t xml:space="preserve"> / sec.</w:t>
            </w:r>
          </w:p>
        </w:tc>
      </w:tr>
    </w:tbl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Pr="008C2F1D" w:rsidRDefault="00C47C8F" w:rsidP="0025434E">
      <w:pPr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25434E" w:rsidP="0025434E">
      <w:pPr>
        <w:tabs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17CEB" w:rsidRPr="00383D20" w:rsidRDefault="00C17CEB">
      <w:pPr>
        <w:rPr>
          <w:rFonts w:ascii="Arial" w:hAnsi="Arial" w:cs="Arial"/>
        </w:rPr>
      </w:pPr>
    </w:p>
    <w:sectPr w:rsidR="00C17CEB" w:rsidRPr="00383D20" w:rsidSect="00A33C99">
      <w:headerReference w:type="default" r:id="rId6"/>
      <w:pgSz w:w="11906" w:h="16838"/>
      <w:pgMar w:top="1001" w:right="746" w:bottom="1134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AB" w:rsidRDefault="005804AB" w:rsidP="00371A13">
      <w:r>
        <w:separator/>
      </w:r>
    </w:p>
  </w:endnote>
  <w:endnote w:type="continuationSeparator" w:id="0">
    <w:p w:rsidR="005804AB" w:rsidRDefault="005804AB" w:rsidP="003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AB" w:rsidRDefault="005804AB" w:rsidP="00371A13">
      <w:r>
        <w:separator/>
      </w:r>
    </w:p>
  </w:footnote>
  <w:footnote w:type="continuationSeparator" w:id="0">
    <w:p w:rsidR="005804AB" w:rsidRDefault="005804AB" w:rsidP="0037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206" w:type="dxa"/>
      <w:tblInd w:w="39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  <w:gridCol w:w="2410"/>
      <w:gridCol w:w="3969"/>
    </w:tblGrid>
    <w:tr w:rsidR="00371A13" w:rsidRPr="00945043" w:rsidTr="0025434E">
      <w:tc>
        <w:tcPr>
          <w:tcW w:w="3827" w:type="dxa"/>
        </w:tcPr>
        <w:p w:rsidR="0025434E" w:rsidRPr="0025434E" w:rsidRDefault="0025434E" w:rsidP="0025434E">
          <w:pPr>
            <w:jc w:val="right"/>
            <w:rPr>
              <w:sz w:val="16"/>
              <w:szCs w:val="16"/>
            </w:rPr>
          </w:pPr>
          <w:r w:rsidRPr="0025434E">
            <w:rPr>
              <w:sz w:val="16"/>
              <w:szCs w:val="16"/>
            </w:rPr>
            <w:t>ООО ПРОМХИММАШ</w:t>
          </w:r>
        </w:p>
        <w:p w:rsidR="0025434E" w:rsidRPr="0025434E" w:rsidRDefault="0025434E" w:rsidP="0025434E">
          <w:pPr>
            <w:pStyle w:val="a3"/>
            <w:jc w:val="right"/>
            <w:rPr>
              <w:sz w:val="16"/>
              <w:szCs w:val="16"/>
            </w:rPr>
          </w:pPr>
          <w:r w:rsidRPr="0025434E">
            <w:rPr>
              <w:sz w:val="16"/>
              <w:szCs w:val="16"/>
            </w:rPr>
            <w:t>Производственно-торговая компания</w:t>
          </w:r>
        </w:p>
        <w:p w:rsidR="0025434E" w:rsidRPr="0025434E" w:rsidRDefault="0025434E" w:rsidP="0025434E">
          <w:pPr>
            <w:pStyle w:val="a3"/>
            <w:jc w:val="right"/>
            <w:rPr>
              <w:color w:val="000000" w:themeColor="text1"/>
              <w:sz w:val="16"/>
              <w:szCs w:val="16"/>
            </w:rPr>
          </w:pPr>
          <w:r w:rsidRPr="0025434E">
            <w:rPr>
              <w:color w:val="000000" w:themeColor="text1"/>
              <w:sz w:val="16"/>
              <w:szCs w:val="16"/>
            </w:rPr>
            <w:t xml:space="preserve">Тел./Факс: +7 </w:t>
          </w:r>
          <w:r w:rsidRPr="0025434E">
            <w:rPr>
              <w:bCs/>
              <w:color w:val="000000" w:themeColor="text1"/>
              <w:sz w:val="16"/>
              <w:szCs w:val="16"/>
            </w:rPr>
            <w:t>(800)250-09-87</w:t>
          </w:r>
        </w:p>
        <w:p w:rsidR="00371A13" w:rsidRPr="0025434E" w:rsidRDefault="005804AB" w:rsidP="0025434E">
          <w:pPr>
            <w:jc w:val="right"/>
            <w:rPr>
              <w:color w:val="000000" w:themeColor="text1"/>
              <w:sz w:val="16"/>
              <w:szCs w:val="16"/>
            </w:rPr>
          </w:pPr>
          <w:hyperlink r:id="rId1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www</w:t>
            </w:r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</w:rPr>
              <w:t>.promhimmash.</w:t>
            </w:r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com</w:t>
            </w:r>
          </w:hyperlink>
          <w:r w:rsidR="0025434E" w:rsidRPr="0025434E">
            <w:rPr>
              <w:color w:val="000000" w:themeColor="text1"/>
              <w:sz w:val="16"/>
              <w:szCs w:val="16"/>
            </w:rPr>
            <w:t xml:space="preserve"> </w:t>
          </w:r>
          <w:r w:rsidR="0025434E" w:rsidRPr="0025434E">
            <w:rPr>
              <w:color w:val="000000" w:themeColor="text1"/>
              <w:sz w:val="16"/>
              <w:szCs w:val="16"/>
            </w:rPr>
            <w:br/>
          </w:r>
          <w:hyperlink r:id="rId2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</w:rPr>
              <w:t>office@promhimmash.com</w:t>
            </w:r>
          </w:hyperlink>
          <w:r w:rsidR="00371A13" w:rsidRPr="0025434E">
            <w:rPr>
              <w:color w:val="000000" w:themeColor="text1"/>
              <w:sz w:val="16"/>
              <w:szCs w:val="16"/>
            </w:rPr>
            <w:t xml:space="preserve"> </w:t>
          </w:r>
        </w:p>
        <w:p w:rsidR="00371A13" w:rsidRDefault="00371A13">
          <w:pPr>
            <w:pStyle w:val="a3"/>
          </w:pPr>
        </w:p>
      </w:tc>
      <w:tc>
        <w:tcPr>
          <w:tcW w:w="2410" w:type="dxa"/>
        </w:tcPr>
        <w:p w:rsidR="00371A13" w:rsidRDefault="0025434E" w:rsidP="0025434E">
          <w:pPr>
            <w:pStyle w:val="a3"/>
            <w:ind w:left="-108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-63500</wp:posOffset>
                </wp:positionV>
                <wp:extent cx="857250" cy="685800"/>
                <wp:effectExtent l="19050" t="0" r="0" b="0"/>
                <wp:wrapNone/>
                <wp:docPr id="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25434E" w:rsidRDefault="0025434E" w:rsidP="0025434E">
          <w:pPr>
            <w:pStyle w:val="a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PROMHIMMASH, OOO</w:t>
          </w:r>
        </w:p>
        <w:p w:rsidR="0025434E" w:rsidRPr="005F7C4F" w:rsidRDefault="0025434E" w:rsidP="0025434E">
          <w:pPr>
            <w:pStyle w:val="a3"/>
            <w:rPr>
              <w:sz w:val="16"/>
              <w:szCs w:val="16"/>
              <w:lang w:val="en-US"/>
            </w:rPr>
          </w:pPr>
          <w:r w:rsidRPr="0025434E">
            <w:rPr>
              <w:sz w:val="16"/>
              <w:szCs w:val="16"/>
              <w:lang w:val="en-US"/>
            </w:rPr>
            <w:t>Manufacturing and Trading Company</w:t>
          </w:r>
        </w:p>
        <w:p w:rsidR="0025434E" w:rsidRPr="0025434E" w:rsidRDefault="0025434E" w:rsidP="0025434E">
          <w:pPr>
            <w:pStyle w:val="a3"/>
            <w:rPr>
              <w:color w:val="000000" w:themeColor="text1"/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 xml:space="preserve">Tel./fax: </w:t>
          </w:r>
          <w:r w:rsidRPr="0025434E">
            <w:rPr>
              <w:color w:val="000000" w:themeColor="text1"/>
              <w:sz w:val="16"/>
              <w:szCs w:val="16"/>
              <w:lang w:val="en-US"/>
            </w:rPr>
            <w:t xml:space="preserve">+7 </w:t>
          </w:r>
          <w:r w:rsidRPr="0025434E">
            <w:rPr>
              <w:bCs/>
              <w:color w:val="000000" w:themeColor="text1"/>
              <w:sz w:val="16"/>
              <w:szCs w:val="16"/>
              <w:lang w:val="en-US"/>
            </w:rPr>
            <w:t>(800)250-09-87</w:t>
          </w:r>
        </w:p>
        <w:p w:rsidR="00371A13" w:rsidRPr="0025434E" w:rsidRDefault="005804AB" w:rsidP="0025434E">
          <w:pPr>
            <w:rPr>
              <w:color w:val="000000" w:themeColor="text1"/>
              <w:sz w:val="16"/>
              <w:szCs w:val="16"/>
              <w:lang w:val="en-US"/>
            </w:rPr>
          </w:pPr>
          <w:hyperlink r:id="rId4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www.promhimmash.com</w:t>
            </w:r>
          </w:hyperlink>
          <w:r w:rsidR="0025434E" w:rsidRPr="0025434E">
            <w:rPr>
              <w:color w:val="000000" w:themeColor="text1"/>
              <w:sz w:val="16"/>
              <w:szCs w:val="16"/>
              <w:lang w:val="en-US"/>
            </w:rPr>
            <w:t xml:space="preserve"> </w:t>
          </w:r>
          <w:r w:rsidR="0025434E" w:rsidRPr="0025434E">
            <w:rPr>
              <w:color w:val="000000" w:themeColor="text1"/>
              <w:sz w:val="16"/>
              <w:szCs w:val="16"/>
              <w:lang w:val="en-US"/>
            </w:rPr>
            <w:br/>
          </w:r>
          <w:hyperlink r:id="rId5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office@promhimmash.com</w:t>
            </w:r>
          </w:hyperlink>
          <w:r w:rsidR="0025434E" w:rsidRPr="0025434E">
            <w:rPr>
              <w:color w:val="000000" w:themeColor="text1"/>
              <w:sz w:val="16"/>
              <w:szCs w:val="16"/>
              <w:lang w:val="en-US"/>
            </w:rPr>
            <w:t xml:space="preserve"> </w:t>
          </w:r>
        </w:p>
      </w:tc>
    </w:tr>
  </w:tbl>
  <w:p w:rsidR="00371A13" w:rsidRPr="0025434E" w:rsidRDefault="00371A13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1"/>
    <w:rsid w:val="00100B0F"/>
    <w:rsid w:val="001617C0"/>
    <w:rsid w:val="001A5B74"/>
    <w:rsid w:val="001E797E"/>
    <w:rsid w:val="00235AFA"/>
    <w:rsid w:val="0025434E"/>
    <w:rsid w:val="00371A13"/>
    <w:rsid w:val="00383D20"/>
    <w:rsid w:val="003A0269"/>
    <w:rsid w:val="003E2A72"/>
    <w:rsid w:val="004A4F28"/>
    <w:rsid w:val="00525C56"/>
    <w:rsid w:val="005804AB"/>
    <w:rsid w:val="005E3837"/>
    <w:rsid w:val="006F6EF1"/>
    <w:rsid w:val="0077496F"/>
    <w:rsid w:val="008C2F1D"/>
    <w:rsid w:val="00945043"/>
    <w:rsid w:val="00A33C99"/>
    <w:rsid w:val="00A66BF4"/>
    <w:rsid w:val="00A82F14"/>
    <w:rsid w:val="00A86565"/>
    <w:rsid w:val="00A958BE"/>
    <w:rsid w:val="00B909F8"/>
    <w:rsid w:val="00C17CEB"/>
    <w:rsid w:val="00C47C8F"/>
    <w:rsid w:val="00C9164C"/>
    <w:rsid w:val="00CD0153"/>
    <w:rsid w:val="00CF7BD4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827F3-617B-4F74-97AC-0D91BF0F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F6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F6EF1"/>
    <w:rPr>
      <w:color w:val="0000FF"/>
      <w:u w:val="single"/>
    </w:rPr>
  </w:style>
  <w:style w:type="table" w:styleId="a6">
    <w:name w:val="Table Grid"/>
    <w:basedOn w:val="a1"/>
    <w:uiPriority w:val="59"/>
    <w:rsid w:val="006F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link">
    <w:name w:val="bodylink"/>
    <w:basedOn w:val="a0"/>
    <w:rsid w:val="00235AFA"/>
  </w:style>
  <w:style w:type="paragraph" w:styleId="a9">
    <w:name w:val="footer"/>
    <w:basedOn w:val="a"/>
    <w:link w:val="aa"/>
    <w:uiPriority w:val="99"/>
    <w:semiHidden/>
    <w:unhideWhenUsed/>
    <w:rsid w:val="00371A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B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promhimmash.com" TargetMode="External"/><Relationship Id="rId1" Type="http://schemas.openxmlformats.org/officeDocument/2006/relationships/hyperlink" Target="http://www.promhimmash.com" TargetMode="External"/><Relationship Id="rId5" Type="http://schemas.openxmlformats.org/officeDocument/2006/relationships/hyperlink" Target="mailto:office@promhimmash.com" TargetMode="External"/><Relationship Id="rId4" Type="http://schemas.openxmlformats.org/officeDocument/2006/relationships/hyperlink" Target="http://www.promhimma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2018-05-04T08:44:00Z</dcterms:created>
  <dcterms:modified xsi:type="dcterms:W3CDTF">2018-05-04T08:44:00Z</dcterms:modified>
</cp:coreProperties>
</file>